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6" w:rsidRDefault="00851E3A" w:rsidP="00113874">
      <w:pPr>
        <w:pStyle w:val="box455405t-9-8pleft"/>
        <w:tabs>
          <w:tab w:val="left" w:pos="2127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:rsidR="00851E3A" w:rsidRDefault="00851E3A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GRAD ZAGREB</w:t>
      </w: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6F685F">
        <w:rPr>
          <w:sz w:val="22"/>
          <w:szCs w:val="22"/>
        </w:rPr>
        <w:t>AUGUSTA ŠENOE</w:t>
      </w:r>
    </w:p>
    <w:p w:rsidR="006F685F" w:rsidRDefault="00EF216C" w:rsidP="006F685F">
      <w:r>
        <w:t xml:space="preserve">Zagreb, </w:t>
      </w:r>
      <w:r w:rsidR="006F685F">
        <w:t>Selska cesta 95</w:t>
      </w:r>
    </w:p>
    <w:p w:rsidR="00EF216C" w:rsidRDefault="00EF216C" w:rsidP="00113874">
      <w:pPr>
        <w:pStyle w:val="box455405t-9-8pleft"/>
        <w:tabs>
          <w:tab w:val="left" w:pos="1985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KLASA: 112-01/20-02/</w:t>
      </w:r>
      <w:r w:rsidR="002A655B">
        <w:rPr>
          <w:sz w:val="22"/>
          <w:szCs w:val="22"/>
        </w:rPr>
        <w:t>10</w:t>
      </w:r>
    </w:p>
    <w:p w:rsidR="00EF216C" w:rsidRDefault="00BA4F8E" w:rsidP="00EF216C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URBROJ: 251-187-01-20-03</w:t>
      </w:r>
    </w:p>
    <w:p w:rsidR="00EF216C" w:rsidRDefault="00A747D3" w:rsidP="00EF216C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U Zagrebu </w:t>
      </w:r>
      <w:r w:rsidR="002A655B">
        <w:rPr>
          <w:sz w:val="22"/>
          <w:szCs w:val="22"/>
        </w:rPr>
        <w:t>19.11</w:t>
      </w:r>
      <w:r w:rsidR="002F345B">
        <w:rPr>
          <w:sz w:val="22"/>
          <w:szCs w:val="22"/>
        </w:rPr>
        <w:t>.2020.</w:t>
      </w:r>
    </w:p>
    <w:p w:rsidR="00EF216C" w:rsidRPr="00A53898" w:rsidRDefault="00EF216C" w:rsidP="00E94D2E"/>
    <w:p w:rsidR="00E94D2E" w:rsidRDefault="00E94D2E" w:rsidP="00E94D2E">
      <w:pPr>
        <w:rPr>
          <w:b/>
          <w:sz w:val="22"/>
          <w:szCs w:val="22"/>
        </w:rPr>
      </w:pPr>
    </w:p>
    <w:p w:rsidR="00A53898" w:rsidRDefault="00A53898" w:rsidP="00AF3D86"/>
    <w:p w:rsidR="00E94D2E" w:rsidRDefault="00E94D2E" w:rsidP="00AF3D86">
      <w:r>
        <w:t xml:space="preserve">Na temelju članka 12. Pravilnika o načinu i postupku zapošljavanja u Osnovnoj školi </w:t>
      </w:r>
      <w:r w:rsidR="006F685F">
        <w:t>Augusta Šenoe</w:t>
      </w:r>
      <w:r w:rsidR="00A53898">
        <w:t>,</w:t>
      </w:r>
      <w:r>
        <w:t xml:space="preserve"> </w:t>
      </w:r>
      <w:r w:rsidR="00851E3A">
        <w:t xml:space="preserve">a vezano uz raspisani natječaj za zasnivanje radnog odnosa na radnom mjestu učitelja/učiteljice </w:t>
      </w:r>
      <w:r w:rsidR="002A655B">
        <w:t>informatike</w:t>
      </w:r>
      <w:r w:rsidR="00881988">
        <w:t xml:space="preserve"> </w:t>
      </w:r>
      <w:r w:rsidR="002A655B">
        <w:t>za 20</w:t>
      </w:r>
      <w:r w:rsidR="00E768E2">
        <w:t xml:space="preserve"> sati tjednog radnog vremena na </w:t>
      </w:r>
      <w:r w:rsidR="00F84037">
        <w:t>ne</w:t>
      </w:r>
      <w:r w:rsidR="00E768E2">
        <w:t>određeno vrijeme,</w:t>
      </w:r>
      <w:r w:rsidR="00851E3A">
        <w:t xml:space="preserve"> </w:t>
      </w:r>
      <w:r>
        <w:t xml:space="preserve">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E94D2E" w:rsidRPr="00851E3A" w:rsidRDefault="00851E3A" w:rsidP="0078258D">
      <w:pPr>
        <w:jc w:val="center"/>
        <w:rPr>
          <w:sz w:val="22"/>
          <w:szCs w:val="22"/>
        </w:rPr>
      </w:pPr>
      <w:r w:rsidRPr="00851E3A">
        <w:rPr>
          <w:sz w:val="22"/>
          <w:szCs w:val="22"/>
        </w:rPr>
        <w:t xml:space="preserve">ODLUKU O NAČINU I SADRŽAJU TE PODRUČJU PROVJERE I VREDNOVANJA KANDIDATA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851E3A" w:rsidP="00851E3A">
      <w:pPr>
        <w:jc w:val="center"/>
      </w:pPr>
      <w:r>
        <w:t>Članak 1.</w:t>
      </w:r>
    </w:p>
    <w:p w:rsidR="00E94D2E" w:rsidRPr="00CE36A5" w:rsidRDefault="00E94D2E" w:rsidP="00851E3A">
      <w:pPr>
        <w:rPr>
          <w:b/>
        </w:rPr>
      </w:pPr>
      <w:r w:rsidRPr="00651397">
        <w:t xml:space="preserve">Sukladno odredbama </w:t>
      </w:r>
      <w:r w:rsidR="00851E3A">
        <w:t xml:space="preserve">Pravilnika o načinu i postupku zapošljavanja u Osnovnoj školi Augusta Šenoe, </w:t>
      </w:r>
      <w:r w:rsidRPr="00651397">
        <w:t xml:space="preserve">provest će se </w:t>
      </w:r>
      <w:r w:rsidR="00851E3A">
        <w:t xml:space="preserve">vrednovanje kandidata u vidu </w:t>
      </w:r>
      <w:r w:rsidR="00851E3A" w:rsidRPr="00CE36A5">
        <w:rPr>
          <w:b/>
        </w:rPr>
        <w:t>usmenog testiranja (intervjua).</w:t>
      </w:r>
    </w:p>
    <w:p w:rsidR="00851E3A" w:rsidRPr="00CE36A5" w:rsidRDefault="00851E3A" w:rsidP="00851E3A">
      <w:pPr>
        <w:rPr>
          <w:b/>
        </w:rPr>
      </w:pPr>
    </w:p>
    <w:p w:rsidR="00851E3A" w:rsidRDefault="00851E3A" w:rsidP="00851E3A">
      <w:pPr>
        <w:jc w:val="center"/>
      </w:pPr>
      <w:r>
        <w:t>Članak 2.</w:t>
      </w:r>
    </w:p>
    <w:p w:rsidR="00851E3A" w:rsidRDefault="00851E3A" w:rsidP="00851E3A">
      <w:r>
        <w:t xml:space="preserve">Na usmenom testiranju provjeravat će se znanje i motiviranost za rad iz oblasti neposrednog odgojno-obrazovnog rada učitelja/učiteljice </w:t>
      </w:r>
      <w:r w:rsidR="002A655B">
        <w:t>informatike</w:t>
      </w:r>
      <w:r w:rsidR="006C4F5B">
        <w:t>.</w:t>
      </w:r>
    </w:p>
    <w:p w:rsidR="00851E3A" w:rsidRDefault="00851E3A" w:rsidP="00851E3A">
      <w:bookmarkStart w:id="0" w:name="_GoBack"/>
      <w:bookmarkEnd w:id="0"/>
    </w:p>
    <w:p w:rsidR="00851E3A" w:rsidRDefault="00851E3A" w:rsidP="00851E3A">
      <w:pPr>
        <w:jc w:val="center"/>
      </w:pPr>
      <w:r>
        <w:t>Članak 3.</w:t>
      </w:r>
    </w:p>
    <w:p w:rsidR="00D82A0C" w:rsidRDefault="00D82A0C" w:rsidP="00D82A0C">
      <w:r>
        <w:t>Svaki član Povjerenstva ima pravo postaviti kandidatima najviše tri pitanja iz područja provjere navedenih u ovoj odluci koja se vrednuju od strane svakog člana Povjerenstva pojedinačno bodovima od 0 do 10 te je konačan rezultat razgovora zbroj bodova svih članova Povjerenstva.</w:t>
      </w:r>
    </w:p>
    <w:p w:rsidR="00D82A0C" w:rsidRDefault="00D82A0C" w:rsidP="00851E3A">
      <w:pPr>
        <w:jc w:val="center"/>
      </w:pPr>
      <w:r>
        <w:t>Članak 4.</w:t>
      </w:r>
    </w:p>
    <w:p w:rsidR="00D82A0C" w:rsidRDefault="00D82A0C" w:rsidP="00D82A0C">
      <w:r>
        <w:t>Razgovor sa svakim od kandidata/</w:t>
      </w:r>
      <w:r w:rsidR="00ED7639">
        <w:t>kandida</w:t>
      </w:r>
      <w:r>
        <w:t>tkinja trajat će do 10 minuta.</w:t>
      </w:r>
    </w:p>
    <w:p w:rsidR="00D82A0C" w:rsidRDefault="00D82A0C" w:rsidP="00D82A0C"/>
    <w:p w:rsidR="00D82A0C" w:rsidRDefault="00D82A0C" w:rsidP="00851E3A">
      <w:pPr>
        <w:jc w:val="center"/>
      </w:pPr>
      <w:r>
        <w:t>Članak 5.</w:t>
      </w:r>
    </w:p>
    <w:p w:rsidR="003E63B6" w:rsidRDefault="003E63B6" w:rsidP="003E63B6">
      <w:r>
        <w:t xml:space="preserve">Vrijeme i mjesto održavanja procjene u Školi objavit će se na web stranici škole, s time da se kandidati neće posebno pozivati. </w:t>
      </w:r>
    </w:p>
    <w:p w:rsidR="00D82A0C" w:rsidRDefault="00D82A0C" w:rsidP="00D82A0C"/>
    <w:p w:rsidR="00D82A0C" w:rsidRDefault="00D82A0C" w:rsidP="00D82A0C">
      <w:pPr>
        <w:jc w:val="center"/>
      </w:pPr>
      <w:r>
        <w:t>Članak 6.</w:t>
      </w:r>
    </w:p>
    <w:p w:rsidR="00D82A0C" w:rsidRDefault="00D82A0C" w:rsidP="00D82A0C">
      <w:r>
        <w:t>Kandidati su obvezni pristupiti razgovoru. 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D82A0C" w:rsidRDefault="00D82A0C" w:rsidP="00D82A0C"/>
    <w:p w:rsidR="00D82A0C" w:rsidRDefault="00D82A0C" w:rsidP="00D82A0C">
      <w:pPr>
        <w:jc w:val="center"/>
      </w:pPr>
      <w:r>
        <w:t>Članak 7.</w:t>
      </w:r>
    </w:p>
    <w:p w:rsidR="00E94D2E" w:rsidRDefault="00E94D2E" w:rsidP="005F5519">
      <w:r>
        <w:t>Kandidati</w:t>
      </w:r>
      <w:r w:rsidR="00D82A0C">
        <w:t>/kinje</w:t>
      </w:r>
      <w:r>
        <w:t xml:space="preserve"> su dužni ponijeti sa sobom osobnu iskaznicu ili drugu identifikacijsku javnu ispravu na temelju koje se utvrđuje identitet kandidat</w:t>
      </w:r>
      <w:r w:rsidR="00A53898">
        <w:t>a</w:t>
      </w:r>
      <w:r>
        <w:t>/</w:t>
      </w:r>
      <w:r w:rsidR="00ED7639">
        <w:t>kandida</w:t>
      </w:r>
      <w:r w:rsidR="00A53898">
        <w:t>t</w:t>
      </w:r>
      <w:r>
        <w:t xml:space="preserve">kinje prije početka </w:t>
      </w:r>
      <w:r w:rsidR="005F5519">
        <w:t>razgovora</w:t>
      </w:r>
      <w:r>
        <w:t>.</w:t>
      </w:r>
    </w:p>
    <w:p w:rsidR="00D82A0C" w:rsidRDefault="00D82A0C" w:rsidP="005F5519"/>
    <w:p w:rsidR="00D82A0C" w:rsidRDefault="00D82A0C" w:rsidP="00D82A0C">
      <w:pPr>
        <w:jc w:val="center"/>
      </w:pPr>
      <w:r>
        <w:t>Članak 8.</w:t>
      </w:r>
    </w:p>
    <w:p w:rsidR="00D42B4B" w:rsidRDefault="00E94D2E" w:rsidP="00E94D2E">
      <w:r>
        <w:t>Razgovoru ne mogu pristupiti kandidati ko</w:t>
      </w:r>
      <w:r w:rsidR="00D42B4B">
        <w:t>ji ne mogu dokazati identitet.</w:t>
      </w:r>
    </w:p>
    <w:p w:rsidR="00E94D2E" w:rsidRDefault="00D42B4B" w:rsidP="00E94D2E">
      <w:r>
        <w:t>O</w:t>
      </w:r>
      <w:r w:rsidR="00E94D2E">
        <w:t>sobe za koje je Povjerenstvo utvrdilo da ne ispunjavaju formalne uvjete iz natječaja te čije pr</w:t>
      </w:r>
      <w:r>
        <w:t>ijave nisu pravodobne i potpune ne smatraju se kandidatima predmetnog natječaja.</w:t>
      </w:r>
    </w:p>
    <w:p w:rsidR="00D82A0C" w:rsidRDefault="00D82A0C" w:rsidP="00E94D2E"/>
    <w:p w:rsidR="00D82A0C" w:rsidRDefault="00D82A0C" w:rsidP="00D82A0C">
      <w:pPr>
        <w:jc w:val="center"/>
      </w:pPr>
      <w:r>
        <w:t>Članak 9.</w:t>
      </w:r>
    </w:p>
    <w:p w:rsidR="00E94D2E" w:rsidRDefault="00E94D2E" w:rsidP="00E94D2E">
      <w:r>
        <w:t>Nakon obavljenog razgovora, Povjerenstvo utvrđuje rang listu kandidat</w:t>
      </w:r>
      <w:r w:rsidR="00D82A0C">
        <w:t xml:space="preserve">a koji su pristupili razgovoru prema ukupnom broju </w:t>
      </w:r>
      <w:r w:rsidR="00B33F09">
        <w:t>bodova ostvarenih na razgovoru</w:t>
      </w:r>
      <w:r w:rsidR="00D82A0C">
        <w:t>.</w:t>
      </w:r>
    </w:p>
    <w:p w:rsidR="00D82A0C" w:rsidRDefault="00D82A0C" w:rsidP="00E94D2E"/>
    <w:p w:rsidR="00D82A0C" w:rsidRDefault="00D82A0C" w:rsidP="00D82A0C">
      <w:pPr>
        <w:jc w:val="center"/>
      </w:pPr>
      <w:r>
        <w:t>Članak 10.</w:t>
      </w:r>
    </w:p>
    <w:p w:rsidR="00D82A0C" w:rsidRDefault="00B33F09" w:rsidP="00D82A0C">
      <w:r>
        <w:t>Izvješće s rang listom o provedenom postupku vrednovanja kandidata Povjerenstvo dostavlja ravnatelju.</w:t>
      </w:r>
    </w:p>
    <w:p w:rsidR="00D82A0C" w:rsidRDefault="00D82A0C" w:rsidP="00D82A0C"/>
    <w:p w:rsidR="00D82A0C" w:rsidRDefault="00D82A0C" w:rsidP="00D82A0C">
      <w:pPr>
        <w:jc w:val="center"/>
      </w:pPr>
      <w:r>
        <w:t>Članak 11.</w:t>
      </w:r>
    </w:p>
    <w:p w:rsidR="00D82A0C" w:rsidRDefault="00B33F09" w:rsidP="00D82A0C">
      <w:r>
        <w:t>Ravnatelj na temelju izvješća o provedenom postupku Povjerenstva predlaže najbolje rangiranog kandidata s liste Povjerenstva</w:t>
      </w:r>
      <w:r w:rsidR="00D82A0C">
        <w:t xml:space="preserve"> za kojeg će zatražiti prethodnu suglasnost Školskog odbora za zasnivanje radnog odnosa.</w:t>
      </w:r>
    </w:p>
    <w:p w:rsidR="00B33F09" w:rsidRDefault="00B33F09" w:rsidP="00D82A0C"/>
    <w:p w:rsidR="00B33F09" w:rsidRDefault="00B33F09" w:rsidP="00B33F09">
      <w:pPr>
        <w:jc w:val="center"/>
      </w:pPr>
      <w:r>
        <w:t>Članak 12.</w:t>
      </w:r>
    </w:p>
    <w:p w:rsidR="00F27F8B" w:rsidRPr="00F27F8B" w:rsidRDefault="00B33F09" w:rsidP="00F27F8B">
      <w:r>
        <w:t>Izvori za pripremanje kandidata za testiranje su</w:t>
      </w:r>
      <w:r w:rsidR="00F27F8B">
        <w:t xml:space="preserve"> stručna pedagoška literatura – </w:t>
      </w:r>
      <w:r w:rsidR="00F27F8B" w:rsidRPr="00F27F8B">
        <w:t>Zakon o odgoju i obrazovanju u osnovnoj i srednjoj školi, (NN. 87/08, 86/09, 92/10, 105/10-ispravak, 90/11, 5/12, 16/12, 86/12, 126/12-pročišćeni tek</w:t>
      </w:r>
      <w:r w:rsidR="00113874">
        <w:t xml:space="preserve">st, 94/13, 152/14 i 7/17, 68/18, </w:t>
      </w:r>
      <w:r w:rsidR="00113874" w:rsidRPr="00113874">
        <w:t>98/19 i 64/20.</w:t>
      </w:r>
      <w:r w:rsidR="00F27F8B" w:rsidRPr="00F27F8B">
        <w:t>)</w:t>
      </w:r>
      <w:r w:rsidR="00F27F8B">
        <w:t xml:space="preserve"> i pravilnici iz područja osnovnoškolskog odgoja i obrazovanja.</w:t>
      </w:r>
    </w:p>
    <w:p w:rsidR="00F27F8B" w:rsidRPr="00113874" w:rsidRDefault="00F27F8B" w:rsidP="00F27F8B"/>
    <w:p w:rsidR="00B33F09" w:rsidRDefault="00B33F09" w:rsidP="00F27F8B">
      <w:pPr>
        <w:jc w:val="center"/>
      </w:pPr>
      <w:r>
        <w:t>Članak 13.</w:t>
      </w:r>
    </w:p>
    <w:p w:rsidR="00B33F09" w:rsidRDefault="00B33F09" w:rsidP="00B33F09">
      <w:r>
        <w:t>Ova odluka stupa na snagu danom objave na mrežnoj stranici škole.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026290">
        <w:rPr>
          <w:sz w:val="22"/>
          <w:szCs w:val="22"/>
        </w:rPr>
        <w:tab/>
      </w:r>
      <w:r w:rsidR="00026290">
        <w:rPr>
          <w:sz w:val="22"/>
          <w:szCs w:val="22"/>
        </w:rPr>
        <w:tab/>
      </w:r>
      <w:r w:rsidR="00026290">
        <w:rPr>
          <w:sz w:val="22"/>
          <w:szCs w:val="22"/>
        </w:rPr>
        <w:tab/>
      </w:r>
      <w:r w:rsidR="00026290">
        <w:rPr>
          <w:sz w:val="22"/>
          <w:szCs w:val="22"/>
        </w:rPr>
        <w:tab/>
      </w:r>
      <w:r w:rsidR="00026290">
        <w:rPr>
          <w:sz w:val="22"/>
          <w:szCs w:val="22"/>
        </w:rPr>
        <w:tab/>
        <w:t>Predsjednica</w:t>
      </w:r>
      <w:r w:rsidR="00D82A0C">
        <w:rPr>
          <w:sz w:val="22"/>
          <w:szCs w:val="22"/>
        </w:rPr>
        <w:t xml:space="preserve"> povjerenstva</w:t>
      </w:r>
    </w:p>
    <w:p w:rsidR="00026290" w:rsidRDefault="00026290" w:rsidP="00E94D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Ivana Sauha, prof.</w:t>
      </w:r>
    </w:p>
    <w:p w:rsidR="00D82A0C" w:rsidRDefault="00D82A0C" w:rsidP="00E94D2E">
      <w:pPr>
        <w:rPr>
          <w:sz w:val="22"/>
          <w:szCs w:val="22"/>
        </w:rPr>
      </w:pPr>
    </w:p>
    <w:p w:rsidR="00D82A0C" w:rsidRDefault="00D82A0C" w:rsidP="00E94D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4D2E" w:rsidRDefault="00E94D2E" w:rsidP="00E94D2E"/>
    <w:p w:rsidR="00BF3A9B" w:rsidRDefault="00BF3A9B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09"/>
    <w:rsid w:val="0001448B"/>
    <w:rsid w:val="00026290"/>
    <w:rsid w:val="000C7479"/>
    <w:rsid w:val="000E4237"/>
    <w:rsid w:val="00113874"/>
    <w:rsid w:val="00136182"/>
    <w:rsid w:val="001B5A04"/>
    <w:rsid w:val="001D2DB4"/>
    <w:rsid w:val="001F4773"/>
    <w:rsid w:val="002A655B"/>
    <w:rsid w:val="002E5F9D"/>
    <w:rsid w:val="002F345B"/>
    <w:rsid w:val="00360EE7"/>
    <w:rsid w:val="003E63B6"/>
    <w:rsid w:val="004723E2"/>
    <w:rsid w:val="0053142D"/>
    <w:rsid w:val="00590A06"/>
    <w:rsid w:val="005A7D1B"/>
    <w:rsid w:val="005F382D"/>
    <w:rsid w:val="005F5519"/>
    <w:rsid w:val="00651397"/>
    <w:rsid w:val="006C4F5B"/>
    <w:rsid w:val="006F685F"/>
    <w:rsid w:val="00727915"/>
    <w:rsid w:val="0078258D"/>
    <w:rsid w:val="007D7710"/>
    <w:rsid w:val="00851E3A"/>
    <w:rsid w:val="00872431"/>
    <w:rsid w:val="00881988"/>
    <w:rsid w:val="00883F88"/>
    <w:rsid w:val="009147FF"/>
    <w:rsid w:val="00953C24"/>
    <w:rsid w:val="00970409"/>
    <w:rsid w:val="009A7C54"/>
    <w:rsid w:val="00A1485E"/>
    <w:rsid w:val="00A22C73"/>
    <w:rsid w:val="00A53898"/>
    <w:rsid w:val="00A60BA3"/>
    <w:rsid w:val="00A63DFD"/>
    <w:rsid w:val="00A747D3"/>
    <w:rsid w:val="00AD7908"/>
    <w:rsid w:val="00AE1024"/>
    <w:rsid w:val="00AF3D86"/>
    <w:rsid w:val="00B02BB5"/>
    <w:rsid w:val="00B25E97"/>
    <w:rsid w:val="00B33F09"/>
    <w:rsid w:val="00B41171"/>
    <w:rsid w:val="00B5457D"/>
    <w:rsid w:val="00B613EA"/>
    <w:rsid w:val="00BA4F8E"/>
    <w:rsid w:val="00BF3A9B"/>
    <w:rsid w:val="00C41D35"/>
    <w:rsid w:val="00C51517"/>
    <w:rsid w:val="00C759C6"/>
    <w:rsid w:val="00CB2CFE"/>
    <w:rsid w:val="00CE36A5"/>
    <w:rsid w:val="00D3071D"/>
    <w:rsid w:val="00D42B4B"/>
    <w:rsid w:val="00D8135E"/>
    <w:rsid w:val="00D82A0C"/>
    <w:rsid w:val="00DD251E"/>
    <w:rsid w:val="00DE25C4"/>
    <w:rsid w:val="00E03F0A"/>
    <w:rsid w:val="00E27E41"/>
    <w:rsid w:val="00E40889"/>
    <w:rsid w:val="00E768E2"/>
    <w:rsid w:val="00E94D2E"/>
    <w:rsid w:val="00E9650A"/>
    <w:rsid w:val="00EA68E7"/>
    <w:rsid w:val="00ED7639"/>
    <w:rsid w:val="00EF216C"/>
    <w:rsid w:val="00EF5D68"/>
    <w:rsid w:val="00F200D1"/>
    <w:rsid w:val="00F27F8B"/>
    <w:rsid w:val="00F472A8"/>
    <w:rsid w:val="00F84037"/>
    <w:rsid w:val="00FA211E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F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6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F68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F68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8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898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F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6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F68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F68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8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8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Windows korisnik</cp:lastModifiedBy>
  <cp:revision>2</cp:revision>
  <cp:lastPrinted>2020-10-21T09:28:00Z</cp:lastPrinted>
  <dcterms:created xsi:type="dcterms:W3CDTF">2020-11-17T11:31:00Z</dcterms:created>
  <dcterms:modified xsi:type="dcterms:W3CDTF">2020-11-17T11:31:00Z</dcterms:modified>
</cp:coreProperties>
</file>